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53CF" w14:textId="77777777" w:rsidR="00030E03" w:rsidRPr="007B0076" w:rsidRDefault="00030E03" w:rsidP="00030E03">
      <w:pPr>
        <w:rPr>
          <w:rFonts w:cstheme="minorHAnsi"/>
          <w:sz w:val="24"/>
          <w:szCs w:val="24"/>
        </w:rPr>
      </w:pPr>
    </w:p>
    <w:p w14:paraId="18BE8C07" w14:textId="1628E2E1" w:rsidR="00030E03" w:rsidRPr="00E47F66" w:rsidRDefault="00030E03" w:rsidP="00030E03">
      <w:pPr>
        <w:pStyle w:val="Nadpis2"/>
        <w:rPr>
          <w:rFonts w:asciiTheme="minorHAnsi" w:hAnsiTheme="minorHAnsi" w:cstheme="minorHAnsi"/>
          <w:caps/>
          <w:sz w:val="24"/>
          <w:szCs w:val="24"/>
        </w:rPr>
      </w:pPr>
      <w:r w:rsidRPr="00E47F66">
        <w:rPr>
          <w:rFonts w:asciiTheme="minorHAnsi" w:hAnsiTheme="minorHAnsi" w:cstheme="minorHAnsi"/>
          <w:caps/>
          <w:sz w:val="24"/>
          <w:szCs w:val="24"/>
        </w:rPr>
        <w:t>LÉKAŘSKÝ POSUDEK</w:t>
      </w:r>
      <w:r w:rsidR="00E47F66" w:rsidRPr="00E47F66">
        <w:rPr>
          <w:rFonts w:asciiTheme="minorHAnsi" w:hAnsiTheme="minorHAnsi" w:cstheme="minorHAnsi"/>
          <w:caps/>
          <w:sz w:val="24"/>
          <w:szCs w:val="24"/>
        </w:rPr>
        <w:t xml:space="preserve"> p</w:t>
      </w:r>
      <w:r w:rsidRPr="00E47F66">
        <w:rPr>
          <w:rFonts w:asciiTheme="minorHAnsi" w:hAnsiTheme="minorHAnsi" w:cstheme="minorHAnsi"/>
          <w:caps/>
          <w:sz w:val="24"/>
          <w:szCs w:val="24"/>
        </w:rPr>
        <w:t>ro uvolnění z vyučování v předmětu tělesná výchova</w:t>
      </w:r>
    </w:p>
    <w:p w14:paraId="3077DA41" w14:textId="00FC46DC" w:rsidR="0B53E61F" w:rsidRPr="007B0076" w:rsidRDefault="00030E03" w:rsidP="005D3F9A">
      <w:pPr>
        <w:spacing w:after="0" w:line="360" w:lineRule="auto"/>
        <w:rPr>
          <w:rFonts w:cstheme="minorHAnsi"/>
          <w:b/>
          <w:sz w:val="24"/>
          <w:szCs w:val="24"/>
        </w:rPr>
      </w:pPr>
      <w:r w:rsidRPr="007B0076">
        <w:rPr>
          <w:rFonts w:cstheme="minorHAnsi"/>
          <w:sz w:val="24"/>
          <w:szCs w:val="24"/>
        </w:rPr>
        <w:t>Jméno a příjmení žáka</w:t>
      </w:r>
      <w:r w:rsidR="00F21E57" w:rsidRPr="007B0076">
        <w:rPr>
          <w:rFonts w:cstheme="minorHAnsi"/>
          <w:sz w:val="24"/>
          <w:szCs w:val="24"/>
        </w:rPr>
        <w:t xml:space="preserve">: </w:t>
      </w:r>
      <w:r w:rsidR="005D3F9A">
        <w:rPr>
          <w:rFonts w:cstheme="minorHAnsi"/>
          <w:sz w:val="24"/>
          <w:szCs w:val="24"/>
        </w:rPr>
        <w:t>…………………………………………………………………….</w:t>
      </w:r>
    </w:p>
    <w:p w14:paraId="3FC5B401" w14:textId="53443D32" w:rsidR="0B53E61F" w:rsidRPr="007B0076" w:rsidRDefault="007B0076" w:rsidP="005D3F9A">
      <w:pPr>
        <w:pStyle w:val="Nadpis2"/>
        <w:spacing w:before="0" w:after="0" w:line="360" w:lineRule="auto"/>
        <w:jc w:val="left"/>
        <w:rPr>
          <w:rFonts w:asciiTheme="minorHAnsi" w:hAnsiTheme="minorHAnsi" w:cstheme="minorHAnsi"/>
          <w:b w:val="0"/>
          <w:sz w:val="24"/>
          <w:szCs w:val="24"/>
        </w:rPr>
      </w:pPr>
      <w:r>
        <w:rPr>
          <w:rFonts w:asciiTheme="minorHAnsi" w:hAnsiTheme="minorHAnsi" w:cstheme="minorHAnsi"/>
          <w:b w:val="0"/>
          <w:sz w:val="24"/>
          <w:szCs w:val="24"/>
        </w:rPr>
        <w:t>Datum narození</w:t>
      </w:r>
      <w:r w:rsidR="57AD1EC8" w:rsidRPr="007B0076">
        <w:rPr>
          <w:rFonts w:asciiTheme="minorHAnsi" w:hAnsiTheme="minorHAnsi" w:cstheme="minorHAnsi"/>
          <w:b w:val="0"/>
          <w:sz w:val="24"/>
          <w:szCs w:val="24"/>
        </w:rPr>
        <w:t xml:space="preserve">: </w:t>
      </w:r>
      <w:r w:rsidR="005D3F9A">
        <w:rPr>
          <w:rFonts w:asciiTheme="minorHAnsi" w:hAnsiTheme="minorHAnsi" w:cstheme="minorHAnsi"/>
          <w:b w:val="0"/>
          <w:sz w:val="24"/>
          <w:szCs w:val="24"/>
        </w:rPr>
        <w:t>………………………………………………………………………………</w:t>
      </w:r>
    </w:p>
    <w:p w14:paraId="2A031B38" w14:textId="4CD9DC0B" w:rsidR="0B53E61F" w:rsidRDefault="57AD1EC8" w:rsidP="005D3F9A">
      <w:pPr>
        <w:pStyle w:val="Nadpis2"/>
        <w:spacing w:before="0" w:after="0" w:line="360" w:lineRule="auto"/>
        <w:jc w:val="left"/>
        <w:rPr>
          <w:rFonts w:asciiTheme="minorHAnsi" w:hAnsiTheme="minorHAnsi" w:cstheme="minorHAnsi"/>
          <w:sz w:val="24"/>
          <w:szCs w:val="24"/>
        </w:rPr>
      </w:pPr>
      <w:r w:rsidRPr="007B0076">
        <w:rPr>
          <w:rFonts w:asciiTheme="minorHAnsi" w:hAnsiTheme="minorHAnsi" w:cstheme="minorHAnsi"/>
          <w:b w:val="0"/>
          <w:sz w:val="24"/>
          <w:szCs w:val="24"/>
        </w:rPr>
        <w:t>Bytem</w:t>
      </w:r>
      <w:r w:rsidR="00E47F66">
        <w:rPr>
          <w:rFonts w:asciiTheme="minorHAnsi" w:hAnsiTheme="minorHAnsi" w:cstheme="minorHAnsi"/>
          <w:b w:val="0"/>
          <w:sz w:val="24"/>
          <w:szCs w:val="24"/>
        </w:rPr>
        <w:t>:</w:t>
      </w:r>
      <w:r w:rsidRPr="007B0076">
        <w:rPr>
          <w:rFonts w:asciiTheme="minorHAnsi" w:hAnsiTheme="minorHAnsi" w:cstheme="minorHAnsi"/>
          <w:b w:val="0"/>
          <w:sz w:val="24"/>
          <w:szCs w:val="24"/>
        </w:rPr>
        <w:t xml:space="preserve"> </w:t>
      </w:r>
      <w:r w:rsidR="005D3F9A">
        <w:rPr>
          <w:rFonts w:asciiTheme="minorHAnsi" w:hAnsiTheme="minorHAnsi" w:cstheme="minorHAnsi"/>
          <w:b w:val="0"/>
          <w:sz w:val="24"/>
          <w:szCs w:val="24"/>
        </w:rPr>
        <w:t>………………………………………………………………………………………………</w:t>
      </w:r>
    </w:p>
    <w:p w14:paraId="7A95722B" w14:textId="5687F18E" w:rsidR="00BC2605" w:rsidRPr="00430210" w:rsidRDefault="00030E03" w:rsidP="005D3F9A">
      <w:pPr>
        <w:spacing w:line="360" w:lineRule="auto"/>
        <w:rPr>
          <w:rFonts w:cstheme="minorHAnsi"/>
          <w:sz w:val="24"/>
          <w:szCs w:val="24"/>
        </w:rPr>
      </w:pPr>
      <w:r w:rsidRPr="007B0076">
        <w:rPr>
          <w:rFonts w:cstheme="minorHAnsi"/>
          <w:sz w:val="24"/>
          <w:szCs w:val="24"/>
        </w:rPr>
        <w:br/>
      </w:r>
      <w:r w:rsidRPr="007B0076">
        <w:rPr>
          <w:rFonts w:cstheme="minorHAnsi"/>
          <w:sz w:val="24"/>
          <w:szCs w:val="24"/>
          <w:u w:val="single"/>
        </w:rPr>
        <w:t xml:space="preserve">Závěr: </w:t>
      </w:r>
      <w:r w:rsidRPr="007B0076">
        <w:rPr>
          <w:rFonts w:cstheme="minorHAnsi"/>
          <w:sz w:val="24"/>
          <w:szCs w:val="24"/>
        </w:rPr>
        <w:t>Žák je uvolněn z výuky tělesné výchovy</w:t>
      </w:r>
      <w:r w:rsidR="00430210">
        <w:rPr>
          <w:rFonts w:cstheme="minorHAnsi"/>
          <w:sz w:val="24"/>
          <w:szCs w:val="24"/>
        </w:rPr>
        <w:t xml:space="preserve"> od ………………………………    do ………………………..</w:t>
      </w:r>
      <w:r w:rsidRPr="007B0076">
        <w:rPr>
          <w:rFonts w:cstheme="minorHAnsi"/>
          <w:sz w:val="24"/>
          <w:szCs w:val="24"/>
        </w:rPr>
        <w:br/>
      </w:r>
      <w:r w:rsidRPr="007B0076">
        <w:rPr>
          <w:rFonts w:cstheme="minorHAnsi"/>
          <w:sz w:val="24"/>
          <w:szCs w:val="24"/>
        </w:rPr>
        <w:tab/>
        <w:t>a) Úplně</w:t>
      </w:r>
      <w:r w:rsidRPr="007B0076">
        <w:rPr>
          <w:rFonts w:cstheme="minorHAnsi"/>
          <w:sz w:val="24"/>
          <w:szCs w:val="24"/>
        </w:rPr>
        <w:br/>
      </w:r>
      <w:r w:rsidRPr="007B0076">
        <w:rPr>
          <w:rFonts w:cstheme="minorHAnsi"/>
          <w:sz w:val="24"/>
          <w:szCs w:val="24"/>
        </w:rPr>
        <w:tab/>
        <w:t>b) Částečně – uvést činnosti, ze kterých je žák uvolněn:</w:t>
      </w:r>
      <w:r w:rsidRPr="007B0076">
        <w:rPr>
          <w:rFonts w:cstheme="minorHAnsi"/>
          <w:sz w:val="24"/>
          <w:szCs w:val="24"/>
        </w:rPr>
        <w:br/>
      </w:r>
      <w:r w:rsidRPr="005D3F9A">
        <w:rPr>
          <w:rFonts w:eastAsia="Cambria" w:cstheme="minorHAnsi"/>
          <w:bCs/>
          <w:sz w:val="24"/>
          <w:szCs w:val="24"/>
        </w:rPr>
        <w:t>….………………………………………………………………………………………………………………………</w:t>
      </w:r>
      <w:r w:rsidR="007B0076" w:rsidRPr="005D3F9A">
        <w:rPr>
          <w:rFonts w:eastAsia="Cambria" w:cstheme="minorHAnsi"/>
          <w:bCs/>
          <w:sz w:val="24"/>
          <w:szCs w:val="24"/>
        </w:rPr>
        <w:t>……………</w:t>
      </w:r>
      <w:r w:rsidR="005D3F9A">
        <w:rPr>
          <w:rFonts w:eastAsia="Cambria" w:cstheme="minorHAnsi"/>
          <w:bCs/>
          <w:sz w:val="24"/>
          <w:szCs w:val="24"/>
        </w:rPr>
        <w:t>…..</w:t>
      </w:r>
      <w:r w:rsidRPr="005D3F9A">
        <w:rPr>
          <w:rFonts w:eastAsia="Cambria" w:cstheme="minorHAnsi"/>
          <w:bCs/>
          <w:sz w:val="24"/>
          <w:szCs w:val="24"/>
        </w:rPr>
        <w:br/>
        <w:t>…………………………………………………………………………………………………………………………</w:t>
      </w:r>
      <w:r w:rsidR="007B0076" w:rsidRPr="005D3F9A">
        <w:rPr>
          <w:rFonts w:eastAsia="Cambria" w:cstheme="minorHAnsi"/>
          <w:bCs/>
          <w:sz w:val="24"/>
          <w:szCs w:val="24"/>
        </w:rPr>
        <w:t>……………</w:t>
      </w:r>
      <w:r w:rsidR="005D3F9A">
        <w:rPr>
          <w:rFonts w:eastAsia="Cambria" w:cstheme="minorHAnsi"/>
          <w:bCs/>
          <w:sz w:val="24"/>
          <w:szCs w:val="24"/>
        </w:rPr>
        <w:t>…..</w:t>
      </w:r>
      <w:r w:rsidR="007B0076" w:rsidRPr="005D3F9A">
        <w:rPr>
          <w:rFonts w:eastAsia="Cambria" w:cstheme="minorHAnsi"/>
          <w:bCs/>
          <w:sz w:val="24"/>
          <w:szCs w:val="24"/>
        </w:rPr>
        <w:t>.</w:t>
      </w:r>
    </w:p>
    <w:p w14:paraId="6FB1E5C4" w14:textId="60E45EB1" w:rsidR="007B0076" w:rsidRDefault="00030E03" w:rsidP="007B0076">
      <w:pPr>
        <w:jc w:val="both"/>
        <w:rPr>
          <w:rFonts w:cstheme="minorHAnsi"/>
          <w:sz w:val="24"/>
          <w:szCs w:val="24"/>
        </w:rPr>
      </w:pPr>
      <w:r w:rsidRPr="007B0076">
        <w:rPr>
          <w:rFonts w:cstheme="minorHAnsi"/>
          <w:sz w:val="24"/>
          <w:szCs w:val="24"/>
        </w:rPr>
        <w:t>Nemoci, stavy nebo vady vylučující nebo omezující zdravotní způsobilost v</w:t>
      </w:r>
      <w:r w:rsidR="007B0076">
        <w:rPr>
          <w:rFonts w:cstheme="minorHAnsi"/>
          <w:sz w:val="24"/>
          <w:szCs w:val="24"/>
        </w:rPr>
        <w:t> </w:t>
      </w:r>
      <w:r w:rsidRPr="007B0076">
        <w:rPr>
          <w:rFonts w:cstheme="minorHAnsi"/>
          <w:sz w:val="24"/>
          <w:szCs w:val="24"/>
        </w:rPr>
        <w:t>předmětu tělesná výchova jsou uvedeny v</w:t>
      </w:r>
      <w:r w:rsidR="007B0076">
        <w:rPr>
          <w:rFonts w:cstheme="minorHAnsi"/>
          <w:sz w:val="24"/>
          <w:szCs w:val="24"/>
        </w:rPr>
        <w:t> </w:t>
      </w:r>
      <w:r w:rsidRPr="007B0076">
        <w:rPr>
          <w:rFonts w:cstheme="minorHAnsi"/>
          <w:sz w:val="24"/>
          <w:szCs w:val="24"/>
        </w:rPr>
        <w:t>příloze č. 2 k</w:t>
      </w:r>
      <w:r w:rsidR="007B0076">
        <w:rPr>
          <w:rFonts w:cstheme="minorHAnsi"/>
          <w:sz w:val="24"/>
          <w:szCs w:val="24"/>
        </w:rPr>
        <w:t> </w:t>
      </w:r>
      <w:r w:rsidRPr="007B0076">
        <w:rPr>
          <w:rFonts w:cstheme="minorHAnsi"/>
          <w:sz w:val="24"/>
          <w:szCs w:val="24"/>
        </w:rPr>
        <w:t>vyhlášce č. 391/2013 Sb., o zdravotní způsobilosti k</w:t>
      </w:r>
      <w:r w:rsidR="007B0076">
        <w:rPr>
          <w:rFonts w:cstheme="minorHAnsi"/>
          <w:sz w:val="24"/>
          <w:szCs w:val="24"/>
        </w:rPr>
        <w:t> </w:t>
      </w:r>
      <w:r w:rsidRPr="007B0076">
        <w:rPr>
          <w:rFonts w:cstheme="minorHAnsi"/>
          <w:sz w:val="24"/>
          <w:szCs w:val="24"/>
        </w:rPr>
        <w:t>tělesné výchově a sportu.</w:t>
      </w:r>
    </w:p>
    <w:p w14:paraId="4C84AE01" w14:textId="6A6337E7" w:rsidR="00030E03" w:rsidRPr="007B0076" w:rsidRDefault="00030E03" w:rsidP="00030E03">
      <w:pPr>
        <w:rPr>
          <w:rFonts w:cstheme="minorHAnsi"/>
          <w:sz w:val="24"/>
          <w:szCs w:val="24"/>
        </w:rPr>
      </w:pPr>
      <w:r w:rsidRPr="007B0076">
        <w:rPr>
          <w:rFonts w:eastAsia="Cambria" w:cstheme="minorHAnsi"/>
          <w:sz w:val="24"/>
          <w:szCs w:val="24"/>
        </w:rPr>
        <w:t>V</w:t>
      </w:r>
      <w:r w:rsidR="006B2E1C" w:rsidRPr="007B0076">
        <w:rPr>
          <w:rFonts w:eastAsia="Cambria" w:cstheme="minorHAnsi"/>
          <w:sz w:val="24"/>
          <w:szCs w:val="24"/>
        </w:rPr>
        <w:t> </w:t>
      </w:r>
      <w:r w:rsidR="007B0076">
        <w:rPr>
          <w:rFonts w:eastAsia="Cambria" w:cstheme="minorHAnsi"/>
          <w:sz w:val="24"/>
          <w:szCs w:val="24"/>
        </w:rPr>
        <w:t xml:space="preserve"> ……………………………………………… d</w:t>
      </w:r>
      <w:r w:rsidRPr="007B0076">
        <w:rPr>
          <w:rFonts w:eastAsia="Cambria" w:cstheme="minorHAnsi"/>
          <w:sz w:val="24"/>
          <w:szCs w:val="24"/>
        </w:rPr>
        <w:t>ne</w:t>
      </w:r>
      <w:r w:rsidR="007B0076">
        <w:rPr>
          <w:rFonts w:eastAsia="Cambria" w:cstheme="minorHAnsi"/>
          <w:sz w:val="24"/>
          <w:szCs w:val="24"/>
        </w:rPr>
        <w:t>……………………</w:t>
      </w:r>
      <w:r w:rsidRPr="007B0076">
        <w:rPr>
          <w:rFonts w:cstheme="minorHAnsi"/>
          <w:sz w:val="24"/>
          <w:szCs w:val="24"/>
        </w:rPr>
        <w:t xml:space="preserve"> </w:t>
      </w:r>
    </w:p>
    <w:p w14:paraId="2F49C6E5" w14:textId="77777777" w:rsidR="00E47F66" w:rsidRDefault="00E47F66" w:rsidP="00401A5C">
      <w:pPr>
        <w:ind w:left="4956"/>
        <w:rPr>
          <w:rFonts w:cstheme="minorHAnsi"/>
          <w:sz w:val="24"/>
          <w:szCs w:val="24"/>
        </w:rPr>
      </w:pPr>
    </w:p>
    <w:p w14:paraId="3AB1A3D3" w14:textId="77777777" w:rsidR="005D3F9A" w:rsidRDefault="005D3F9A" w:rsidP="00401A5C">
      <w:pPr>
        <w:ind w:left="4956"/>
        <w:rPr>
          <w:rFonts w:cstheme="minorHAnsi"/>
          <w:sz w:val="24"/>
          <w:szCs w:val="24"/>
        </w:rPr>
      </w:pPr>
    </w:p>
    <w:p w14:paraId="1B9FB808" w14:textId="5A25984A" w:rsidR="00580189" w:rsidRPr="007B0076" w:rsidRDefault="00030E03" w:rsidP="005D3F9A">
      <w:pPr>
        <w:ind w:left="5103"/>
        <w:rPr>
          <w:rFonts w:cstheme="minorHAnsi"/>
          <w:sz w:val="24"/>
          <w:szCs w:val="24"/>
        </w:rPr>
      </w:pPr>
      <w:r w:rsidRPr="007B0076">
        <w:rPr>
          <w:rFonts w:cstheme="minorHAnsi"/>
          <w:sz w:val="24"/>
          <w:szCs w:val="24"/>
        </w:rPr>
        <w:t>……………………………………………………….</w:t>
      </w:r>
      <w:r w:rsidRPr="007B0076">
        <w:rPr>
          <w:rFonts w:cstheme="minorHAnsi"/>
          <w:sz w:val="24"/>
          <w:szCs w:val="24"/>
        </w:rPr>
        <w:br/>
      </w:r>
      <w:r w:rsidR="007B0076">
        <w:rPr>
          <w:rFonts w:cstheme="minorHAnsi"/>
          <w:sz w:val="24"/>
          <w:szCs w:val="24"/>
        </w:rPr>
        <w:t xml:space="preserve">          </w:t>
      </w:r>
      <w:r w:rsidRPr="007B0076">
        <w:rPr>
          <w:rFonts w:cstheme="minorHAnsi"/>
          <w:sz w:val="24"/>
          <w:szCs w:val="24"/>
        </w:rPr>
        <w:t>Razítko a podpis lékaře</w:t>
      </w:r>
      <w:r w:rsidRPr="007B0076">
        <w:rPr>
          <w:rFonts w:cstheme="minorHAnsi"/>
          <w:sz w:val="24"/>
          <w:szCs w:val="24"/>
        </w:rPr>
        <w:br/>
      </w:r>
    </w:p>
    <w:p w14:paraId="715B5B6C" w14:textId="5C1A5EBF" w:rsidR="00401A5C" w:rsidRPr="007B0076" w:rsidRDefault="00401A5C" w:rsidP="00BC2605">
      <w:pPr>
        <w:spacing w:after="0"/>
        <w:jc w:val="both"/>
        <w:rPr>
          <w:rFonts w:eastAsia="Cambria" w:cstheme="minorHAnsi"/>
          <w:sz w:val="24"/>
          <w:szCs w:val="24"/>
          <w:u w:val="single"/>
        </w:rPr>
      </w:pPr>
      <w:r w:rsidRPr="007B0076">
        <w:rPr>
          <w:rFonts w:eastAsia="Cambria" w:cstheme="minorHAnsi"/>
          <w:sz w:val="24"/>
          <w:szCs w:val="24"/>
          <w:u w:val="single"/>
        </w:rPr>
        <w:t>Poučení:</w:t>
      </w:r>
    </w:p>
    <w:p w14:paraId="1EE07147" w14:textId="77777777" w:rsidR="00401A5C" w:rsidRPr="007B0076" w:rsidRDefault="572EBBF7" w:rsidP="00401A5C">
      <w:pPr>
        <w:spacing w:after="0"/>
        <w:jc w:val="both"/>
        <w:rPr>
          <w:rFonts w:eastAsia="Cambria" w:cstheme="minorHAnsi"/>
          <w:sz w:val="24"/>
          <w:szCs w:val="24"/>
        </w:rPr>
      </w:pPr>
      <w:r w:rsidRPr="007B0076">
        <w:rPr>
          <w:rFonts w:eastAsia="Cambria" w:cstheme="minorHAnsi"/>
          <w:sz w:val="24"/>
          <w:szCs w:val="24"/>
        </w:rPr>
        <w:t xml:space="preserve">Proti tomuto </w:t>
      </w:r>
      <w:r w:rsidR="00401A5C" w:rsidRPr="007B0076">
        <w:rPr>
          <w:rFonts w:eastAsia="Cambria" w:cstheme="minorHAnsi"/>
          <w:sz w:val="24"/>
          <w:szCs w:val="24"/>
        </w:rPr>
        <w:t>lékařskému posudku je možno podat podle ustanovení § 46 odst. 1 zákona č. 373/2011 Sb., o specifických zdravotních službách, ve znění pozdějších předpisů, písemný návrh na jeho přezkoumání do 10 pracovních dnů ode dne jeho prokazatelného předání poskytovateli, který posudek vydal. Možnost podání návrhu na přezkoumání posudku, ve stejné lhůtě, má i osoba, které uplatněním posudku vznikají práva a povinnosti a které byl posudek předán posuzovanou osobou.</w:t>
      </w:r>
    </w:p>
    <w:p w14:paraId="6221CAC4" w14:textId="6F502247" w:rsidR="0B53E61F" w:rsidRPr="007B0076" w:rsidRDefault="00401A5C" w:rsidP="00401A5C">
      <w:pPr>
        <w:spacing w:after="0"/>
        <w:jc w:val="both"/>
        <w:rPr>
          <w:rFonts w:eastAsia="Cambria" w:cstheme="minorHAnsi"/>
          <w:sz w:val="24"/>
          <w:szCs w:val="24"/>
        </w:rPr>
      </w:pPr>
      <w:r w:rsidRPr="007B0076">
        <w:rPr>
          <w:rFonts w:eastAsia="Cambria" w:cstheme="minorHAnsi"/>
          <w:sz w:val="24"/>
          <w:szCs w:val="24"/>
        </w:rPr>
        <w:t>Návrh na přezkoumání má – nemá odkladný účinek (nehodící se škrtněte)</w:t>
      </w:r>
    </w:p>
    <w:p w14:paraId="3A1766BC" w14:textId="5D348887" w:rsidR="00401A5C" w:rsidRPr="007B0076" w:rsidRDefault="00401A5C" w:rsidP="00401A5C">
      <w:pPr>
        <w:spacing w:after="0"/>
        <w:jc w:val="both"/>
        <w:rPr>
          <w:rFonts w:eastAsia="Cambria" w:cstheme="minorHAnsi"/>
          <w:sz w:val="24"/>
          <w:szCs w:val="24"/>
        </w:rPr>
      </w:pPr>
      <w:r w:rsidRPr="007B0076">
        <w:rPr>
          <w:rFonts w:eastAsia="Cambria" w:cstheme="minorHAnsi"/>
          <w:sz w:val="24"/>
          <w:szCs w:val="24"/>
        </w:rPr>
        <w:t xml:space="preserve">Posuzovaná osoba převzala lékařský posudek do vlastních rukou dne ……………………………. </w:t>
      </w:r>
      <w:r w:rsidR="007B0076">
        <w:rPr>
          <w:rFonts w:eastAsia="Cambria" w:cstheme="minorHAnsi"/>
          <w:sz w:val="24"/>
          <w:szCs w:val="24"/>
        </w:rPr>
        <w:br/>
      </w:r>
      <w:r w:rsidRPr="007B0076">
        <w:rPr>
          <w:rFonts w:eastAsia="Cambria" w:cstheme="minorHAnsi"/>
          <w:sz w:val="24"/>
          <w:szCs w:val="24"/>
        </w:rPr>
        <w:t>a zároveň tím prohlašuje, že při lékařské prohlídce nezatajila žádnou nemoc, vadu nebo úraz, na kterou byla nebo je léčena, popřípadě má nějaké trvalé následky.</w:t>
      </w:r>
    </w:p>
    <w:p w14:paraId="0C597697" w14:textId="731AF599" w:rsidR="00401A5C" w:rsidRDefault="00401A5C" w:rsidP="00401A5C">
      <w:pPr>
        <w:spacing w:after="0"/>
        <w:jc w:val="both"/>
        <w:rPr>
          <w:rFonts w:eastAsia="Cambria" w:cstheme="minorHAnsi"/>
          <w:sz w:val="24"/>
          <w:szCs w:val="24"/>
        </w:rPr>
      </w:pPr>
    </w:p>
    <w:p w14:paraId="6C4CF035" w14:textId="77777777" w:rsidR="007B0076" w:rsidRPr="007B0076" w:rsidRDefault="007B0076" w:rsidP="00401A5C">
      <w:pPr>
        <w:spacing w:after="0"/>
        <w:jc w:val="both"/>
        <w:rPr>
          <w:rFonts w:eastAsia="Cambria" w:cstheme="minorHAnsi"/>
          <w:sz w:val="24"/>
          <w:szCs w:val="24"/>
        </w:rPr>
      </w:pPr>
    </w:p>
    <w:p w14:paraId="3BE03EC7" w14:textId="07A52642" w:rsidR="00401A5C" w:rsidRPr="007B0076" w:rsidRDefault="00401A5C" w:rsidP="00401A5C">
      <w:pPr>
        <w:spacing w:after="0"/>
        <w:ind w:left="5670"/>
        <w:jc w:val="both"/>
        <w:rPr>
          <w:rFonts w:eastAsia="Cambria" w:cstheme="minorHAnsi"/>
          <w:sz w:val="24"/>
          <w:szCs w:val="24"/>
        </w:rPr>
      </w:pPr>
      <w:r w:rsidRPr="007B0076">
        <w:rPr>
          <w:rFonts w:eastAsia="Cambria" w:cstheme="minorHAnsi"/>
          <w:sz w:val="24"/>
          <w:szCs w:val="24"/>
        </w:rPr>
        <w:t>……………………………………………………</w:t>
      </w:r>
      <w:r w:rsidRPr="007B0076">
        <w:rPr>
          <w:rFonts w:eastAsia="Cambria" w:cstheme="minorHAnsi"/>
          <w:sz w:val="24"/>
          <w:szCs w:val="24"/>
        </w:rPr>
        <w:br/>
      </w:r>
      <w:r w:rsidR="007B0076">
        <w:rPr>
          <w:rFonts w:eastAsia="Cambria" w:cstheme="minorHAnsi"/>
          <w:sz w:val="24"/>
          <w:szCs w:val="24"/>
        </w:rPr>
        <w:t xml:space="preserve">    </w:t>
      </w:r>
      <w:r w:rsidRPr="007B0076">
        <w:rPr>
          <w:rFonts w:eastAsia="Cambria" w:cstheme="minorHAnsi"/>
          <w:sz w:val="24"/>
          <w:szCs w:val="24"/>
        </w:rPr>
        <w:t xml:space="preserve">Podpis posuzované osoby </w:t>
      </w:r>
    </w:p>
    <w:sectPr w:rsidR="00401A5C" w:rsidRPr="007B0076" w:rsidSect="00D01D79">
      <w:headerReference w:type="default" r:id="rId6"/>
      <w:footerReference w:type="default" r:id="rId7"/>
      <w:pgSz w:w="11906" w:h="16838"/>
      <w:pgMar w:top="1440" w:right="1440" w:bottom="1440" w:left="1440" w:header="708" w:footer="6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6C701" w14:textId="77777777" w:rsidR="00AC497A" w:rsidRDefault="00AC497A" w:rsidP="005126EF">
      <w:pPr>
        <w:spacing w:after="0" w:line="240" w:lineRule="auto"/>
      </w:pPr>
      <w:r>
        <w:separator/>
      </w:r>
    </w:p>
  </w:endnote>
  <w:endnote w:type="continuationSeparator" w:id="0">
    <w:p w14:paraId="120F667C" w14:textId="77777777" w:rsidR="00AC497A" w:rsidRDefault="00AC497A" w:rsidP="00512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7A6E" w14:textId="5545E796" w:rsidR="00000000" w:rsidRPr="00143302" w:rsidRDefault="00000000">
    <w:pPr>
      <w:pStyle w:val="Zpat"/>
      <w:rPr>
        <w:sz w:val="20"/>
        <w:szCs w:val="20"/>
      </w:rPr>
    </w:pPr>
  </w:p>
  <w:p w14:paraId="000A9441" w14:textId="759B8F30" w:rsidR="00000000" w:rsidRDefault="00000000" w:rsidP="00340281">
    <w:pPr>
      <w:pStyle w:val="Zpat"/>
      <w:tabs>
        <w:tab w:val="clear" w:pos="4536"/>
        <w:tab w:val="clear" w:pos="9072"/>
        <w:tab w:val="left" w:pos="58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3F61E" w14:textId="77777777" w:rsidR="00AC497A" w:rsidRDefault="00AC497A" w:rsidP="005126EF">
      <w:pPr>
        <w:spacing w:after="0" w:line="240" w:lineRule="auto"/>
      </w:pPr>
      <w:r>
        <w:separator/>
      </w:r>
    </w:p>
  </w:footnote>
  <w:footnote w:type="continuationSeparator" w:id="0">
    <w:p w14:paraId="46879E78" w14:textId="77777777" w:rsidR="00AC497A" w:rsidRDefault="00AC497A" w:rsidP="00512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BF64A" w14:textId="22B19945" w:rsidR="005126EF" w:rsidRDefault="005126EF" w:rsidP="243AD543">
    <w:pPr>
      <w:pStyle w:val="Zhlav"/>
      <w:jc w:val="center"/>
      <w:rPr>
        <w:rFonts w:ascii="Cambria" w:hAnsi="Cambria"/>
      </w:rPr>
    </w:pPr>
    <w:r>
      <w:rPr>
        <w:noProof/>
        <w:lang w:eastAsia="cs-CZ"/>
      </w:rPr>
      <w:drawing>
        <wp:anchor distT="0" distB="0" distL="114300" distR="114300" simplePos="0" relativeHeight="251658240" behindDoc="0" locked="0" layoutInCell="1" allowOverlap="1" wp14:anchorId="128E6B99" wp14:editId="7B8C6DE4">
          <wp:simplePos x="0" y="0"/>
          <wp:positionH relativeFrom="column">
            <wp:align>left</wp:align>
          </wp:positionH>
          <wp:positionV relativeFrom="paragraph">
            <wp:posOffset>0</wp:posOffset>
          </wp:positionV>
          <wp:extent cx="1330037" cy="457200"/>
          <wp:effectExtent l="0" t="0" r="0" b="0"/>
          <wp:wrapNone/>
          <wp:docPr id="1395168365" name="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pic:cNvPicPr/>
                </pic:nvPicPr>
                <pic:blipFill>
                  <a:blip r:embed="rId1">
                    <a:extLst>
                      <a:ext uri="{28A0092B-C50C-407E-A947-70E740481C1C}">
                        <a14:useLocalDpi xmlns:a14="http://schemas.microsoft.com/office/drawing/2010/main" val="0"/>
                      </a:ext>
                    </a:extLst>
                  </a:blip>
                  <a:stretch>
                    <a:fillRect/>
                  </a:stretch>
                </pic:blipFill>
                <pic:spPr>
                  <a:xfrm>
                    <a:off x="0" y="0"/>
                    <a:ext cx="1330037" cy="457200"/>
                  </a:xfrm>
                  <a:prstGeom prst="rect">
                    <a:avLst/>
                  </a:prstGeom>
                </pic:spPr>
              </pic:pic>
            </a:graphicData>
          </a:graphic>
          <wp14:sizeRelH relativeFrom="page">
            <wp14:pctWidth>0</wp14:pctWidth>
          </wp14:sizeRelH>
          <wp14:sizeRelV relativeFrom="page">
            <wp14:pctHeight>0</wp14:pctHeight>
          </wp14:sizeRelV>
        </wp:anchor>
      </w:drawing>
    </w:r>
    <w:r w:rsidR="243AD543" w:rsidRPr="243AD543">
      <w:rPr>
        <w:rFonts w:ascii="Cambria" w:hAnsi="Cambria"/>
      </w:rPr>
      <w:t xml:space="preserve">                                     Střední škola dopravy, obchodu a služeb Moravský Krumlov, p. o.</w:t>
    </w:r>
  </w:p>
  <w:p w14:paraId="3565E506" w14:textId="4E5F047C" w:rsidR="2AE80FC9" w:rsidRDefault="243AD543" w:rsidP="243AD543">
    <w:pPr>
      <w:pStyle w:val="Zhlav"/>
      <w:jc w:val="center"/>
      <w:rPr>
        <w:rFonts w:ascii="Cambria" w:hAnsi="Cambria"/>
      </w:rPr>
    </w:pPr>
    <w:r w:rsidRPr="243AD543">
      <w:rPr>
        <w:rFonts w:ascii="Cambria" w:hAnsi="Cambria"/>
      </w:rPr>
      <w:t xml:space="preserve">                                          nám. Klášterní 127, 672 01 Moravský Krumlov</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189"/>
    <w:rsid w:val="00030E03"/>
    <w:rsid w:val="00031412"/>
    <w:rsid w:val="003056DF"/>
    <w:rsid w:val="00340281"/>
    <w:rsid w:val="003B491C"/>
    <w:rsid w:val="00401A5C"/>
    <w:rsid w:val="00430210"/>
    <w:rsid w:val="005126EF"/>
    <w:rsid w:val="00577231"/>
    <w:rsid w:val="00580189"/>
    <w:rsid w:val="005D3F9A"/>
    <w:rsid w:val="00671D49"/>
    <w:rsid w:val="0069CE7C"/>
    <w:rsid w:val="006A204E"/>
    <w:rsid w:val="006A5DE8"/>
    <w:rsid w:val="006B2E1C"/>
    <w:rsid w:val="007B0076"/>
    <w:rsid w:val="007E7A85"/>
    <w:rsid w:val="008F2829"/>
    <w:rsid w:val="00962798"/>
    <w:rsid w:val="00A01D69"/>
    <w:rsid w:val="00A37767"/>
    <w:rsid w:val="00AC497A"/>
    <w:rsid w:val="00B877BC"/>
    <w:rsid w:val="00BA6809"/>
    <w:rsid w:val="00BC2605"/>
    <w:rsid w:val="00C92DE2"/>
    <w:rsid w:val="00CB741F"/>
    <w:rsid w:val="00D4654E"/>
    <w:rsid w:val="00DC006B"/>
    <w:rsid w:val="00E319DD"/>
    <w:rsid w:val="00E47F66"/>
    <w:rsid w:val="00F21E57"/>
    <w:rsid w:val="0115E726"/>
    <w:rsid w:val="016F9325"/>
    <w:rsid w:val="0B53E61F"/>
    <w:rsid w:val="0E409609"/>
    <w:rsid w:val="1ADE96E8"/>
    <w:rsid w:val="1D4C7F5B"/>
    <w:rsid w:val="243AD543"/>
    <w:rsid w:val="29AEF27B"/>
    <w:rsid w:val="2AE80FC9"/>
    <w:rsid w:val="3126A13B"/>
    <w:rsid w:val="34BC1B48"/>
    <w:rsid w:val="405C5487"/>
    <w:rsid w:val="4E675A40"/>
    <w:rsid w:val="543DD5A8"/>
    <w:rsid w:val="56B7D807"/>
    <w:rsid w:val="572EBBF7"/>
    <w:rsid w:val="57AD1EC8"/>
    <w:rsid w:val="586DE416"/>
    <w:rsid w:val="5F9DB2DA"/>
    <w:rsid w:val="7038AC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C5487"/>
  <w15:chartTrackingRefBased/>
  <w15:docId w15:val="{179B2DAA-39FD-4BB3-8C88-35310E9B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80189"/>
  </w:style>
  <w:style w:type="paragraph" w:styleId="Nadpis2">
    <w:name w:val="heading 2"/>
    <w:basedOn w:val="Normln"/>
    <w:next w:val="Normln"/>
    <w:link w:val="Nadpis2Char"/>
    <w:uiPriority w:val="9"/>
    <w:unhideWhenUsed/>
    <w:qFormat/>
    <w:rsid w:val="00580189"/>
    <w:pPr>
      <w:keepNext/>
      <w:keepLines/>
      <w:spacing w:before="120" w:after="240"/>
      <w:jc w:val="center"/>
      <w:outlineLvl w:val="1"/>
    </w:pPr>
    <w:rPr>
      <w:rFonts w:asciiTheme="majorHAnsi" w:eastAsiaTheme="majorEastAsia" w:hAnsiTheme="majorHAnsi" w:cstheme="majorBidi"/>
      <w:b/>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580189"/>
    <w:rPr>
      <w:rFonts w:asciiTheme="majorHAnsi" w:eastAsiaTheme="majorEastAsia" w:hAnsiTheme="majorHAnsi" w:cstheme="majorBidi"/>
      <w:b/>
      <w:sz w:val="26"/>
      <w:szCs w:val="26"/>
    </w:rPr>
  </w:style>
  <w:style w:type="paragraph" w:styleId="Zpat">
    <w:name w:val="footer"/>
    <w:basedOn w:val="Normln"/>
    <w:link w:val="ZpatChar"/>
    <w:uiPriority w:val="99"/>
    <w:unhideWhenUsed/>
    <w:rsid w:val="00580189"/>
    <w:pPr>
      <w:tabs>
        <w:tab w:val="center" w:pos="4536"/>
        <w:tab w:val="right" w:pos="9072"/>
      </w:tabs>
      <w:spacing w:after="0" w:line="240" w:lineRule="auto"/>
    </w:pPr>
  </w:style>
  <w:style w:type="character" w:customStyle="1" w:styleId="ZpatChar">
    <w:name w:val="Zápatí Char"/>
    <w:basedOn w:val="Standardnpsmoodstavce"/>
    <w:link w:val="Zpat"/>
    <w:uiPriority w:val="99"/>
    <w:rsid w:val="00580189"/>
  </w:style>
  <w:style w:type="table" w:styleId="Mkatabulky">
    <w:name w:val="Table Grid"/>
    <w:basedOn w:val="Normlntabulka"/>
    <w:uiPriority w:val="39"/>
    <w:rsid w:val="00580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580189"/>
    <w:rPr>
      <w:color w:val="808080"/>
    </w:rPr>
  </w:style>
  <w:style w:type="paragraph" w:styleId="Zhlav">
    <w:name w:val="header"/>
    <w:basedOn w:val="Normln"/>
    <w:link w:val="ZhlavChar"/>
    <w:uiPriority w:val="99"/>
    <w:unhideWhenUsed/>
    <w:rsid w:val="005126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126EF"/>
  </w:style>
  <w:style w:type="paragraph" w:styleId="Bezmezer">
    <w:name w:val="No Spacing"/>
    <w:uiPriority w:val="1"/>
    <w:qFormat/>
    <w:rsid w:val="00030E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8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0C954AD-91BA-47FE-917B-2F6A8D73A260}">
  <we:reference id="0d6d04ab-8b09-4e06-bf03-e7741d3c1433" version="1.0.0.0" store="\\DESKTOP-T6OFGHV\word-addin" storeType="Filesystem"/>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CDA03A69-75A6-46EA-A14C-D48C5DF4E396}">
  <we:reference id="wa104381958" version="1.0.0.0" store="cs-CZ" storeType="OMEX"/>
  <we:alternateReferences>
    <we:reference id="wa104381958" version="1.0.0.0" store="wa10438195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TotalTime>
  <Pages>1</Pages>
  <Words>234</Words>
  <Characters>1384</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Kováříková</dc:creator>
  <cp:keywords/>
  <dc:description/>
  <cp:lastModifiedBy>Kováříková Iveta</cp:lastModifiedBy>
  <cp:revision>3</cp:revision>
  <dcterms:created xsi:type="dcterms:W3CDTF">2026-08-30T18:55:00Z</dcterms:created>
  <dcterms:modified xsi:type="dcterms:W3CDTF">2026-08-30T18:58:00Z</dcterms:modified>
</cp:coreProperties>
</file>